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66" w:rsidRDefault="00AF5C66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B2D2C" w:rsidRPr="00CB2D2C" w:rsidTr="00CB2D2C">
        <w:tc>
          <w:tcPr>
            <w:tcW w:w="4606" w:type="dxa"/>
          </w:tcPr>
          <w:p w:rsidR="00AF5C66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 xml:space="preserve">Wenn ein Gras wächst, </w:t>
            </w:r>
          </w:p>
          <w:p w:rsidR="00CB2D2C" w:rsidRPr="00CB2D2C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wo nah ein Haus steht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br/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u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nd vom Schornstein steigt der Rauch</w:t>
            </w:r>
            <w:proofErr w:type="gramStart"/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,</w:t>
            </w:r>
            <w:proofErr w:type="gramEnd"/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</w:r>
            <w:proofErr w:type="spellStart"/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s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oll'n</w:t>
            </w:r>
            <w:proofErr w:type="spellEnd"/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 xml:space="preserve"> die Leute beieinander sitzen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br/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vor sich Brot und Ruhe auch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  <w:t>u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nd Ruhe auch.</w:t>
            </w:r>
          </w:p>
          <w:p w:rsidR="00CB2D2C" w:rsidRPr="00CB2D2C" w:rsidRDefault="00CB2D2C">
            <w:pPr>
              <w:rPr>
                <w:szCs w:val="22"/>
              </w:rPr>
            </w:pPr>
          </w:p>
        </w:tc>
        <w:tc>
          <w:tcPr>
            <w:tcW w:w="4606" w:type="dxa"/>
            <w:vMerge w:val="restart"/>
          </w:tcPr>
          <w:p w:rsidR="00CB2D2C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</w:p>
          <w:p w:rsidR="00CB2D2C" w:rsidRPr="00723EA8" w:rsidRDefault="00723EA8" w:rsidP="00CB2D2C">
            <w:pPr>
              <w:shd w:val="clear" w:color="auto" w:fill="FFFFFF"/>
              <w:suppressAutoHyphens w:val="0"/>
              <w:rPr>
                <w:rFonts w:eastAsia="Times New Roman" w:cs="Arial"/>
                <w:b/>
                <w:color w:val="202124"/>
                <w:sz w:val="28"/>
                <w:szCs w:val="28"/>
                <w:lang w:eastAsia="de-DE"/>
              </w:rPr>
            </w:pPr>
            <w:r w:rsidRPr="00723EA8">
              <w:rPr>
                <w:rFonts w:eastAsia="Times New Roman" w:cs="Arial"/>
                <w:b/>
                <w:color w:val="202124"/>
                <w:sz w:val="28"/>
                <w:szCs w:val="28"/>
                <w:lang w:eastAsia="de-DE"/>
              </w:rPr>
              <w:t>Refrain</w:t>
            </w:r>
          </w:p>
          <w:p w:rsidR="00CB2D2C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</w:p>
          <w:p w:rsidR="00CB2D2C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</w:p>
          <w:p w:rsidR="00CB2D2C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</w:p>
          <w:p w:rsidR="00CB2D2C" w:rsidRPr="00CB2D2C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</w:pPr>
            <w:r w:rsidRPr="00CB2D2C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t>Das ist der einfache Frieden</w:t>
            </w:r>
            <w:proofErr w:type="gramStart"/>
            <w:r w:rsidR="00AF5C66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t>,</w:t>
            </w:r>
            <w:proofErr w:type="gramEnd"/>
            <w:r w:rsidR="00AF5C66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br/>
              <w:t>d</w:t>
            </w:r>
            <w:r w:rsidRPr="00CB2D2C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t>en schätze nicht gering</w:t>
            </w:r>
            <w:r w:rsidRPr="00CB2D2C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br/>
              <w:t>E</w:t>
            </w:r>
            <w:r w:rsidR="00723EA8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t>s ist um den einfachen Frieden</w:t>
            </w:r>
            <w:r w:rsidR="00723EA8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br/>
              <w:t>s</w:t>
            </w:r>
            <w:r w:rsidR="00AF5C66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t>eit Tausenden von Jahren</w:t>
            </w:r>
            <w:r w:rsidR="00AF5C66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br/>
              <w:t>e</w:t>
            </w:r>
            <w:r w:rsidRPr="00CB2D2C">
              <w:rPr>
                <w:rFonts w:eastAsia="Times New Roman" w:cs="Arial"/>
                <w:color w:val="202124"/>
                <w:sz w:val="28"/>
                <w:szCs w:val="28"/>
                <w:lang w:eastAsia="de-DE"/>
              </w:rPr>
              <w:t>in beschwerlich Ding.</w:t>
            </w:r>
          </w:p>
          <w:p w:rsidR="00CB2D2C" w:rsidRPr="00CB2D2C" w:rsidRDefault="00CB2D2C" w:rsidP="00CB2D2C">
            <w:pPr>
              <w:rPr>
                <w:szCs w:val="22"/>
              </w:rPr>
            </w:pPr>
          </w:p>
        </w:tc>
      </w:tr>
      <w:tr w:rsidR="00CB2D2C" w:rsidRPr="00CB2D2C" w:rsidTr="00CB2D2C">
        <w:tc>
          <w:tcPr>
            <w:tcW w:w="4606" w:type="dxa"/>
          </w:tcPr>
          <w:p w:rsidR="00AF5C66" w:rsidRDefault="00AF5C66">
            <w:pPr>
              <w:rPr>
                <w:szCs w:val="22"/>
              </w:rPr>
            </w:pP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 xml:space="preserve">Wo ein Mann wohnt, 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soll eine Frau sein,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dass da eins das andere wärmt,</w:t>
            </w:r>
          </w:p>
          <w:p w:rsidR="00CB2D2C" w:rsidRDefault="00CB2D2C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soll´n</w:t>
            </w:r>
            <w:proofErr w:type="spellEnd"/>
            <w:r>
              <w:rPr>
                <w:szCs w:val="22"/>
              </w:rPr>
              <w:t xml:space="preserve"> sich lieben und </w:t>
            </w:r>
            <w:proofErr w:type="spellStart"/>
            <w:r>
              <w:rPr>
                <w:szCs w:val="22"/>
              </w:rPr>
              <w:t>soll´n</w:t>
            </w:r>
            <w:proofErr w:type="spellEnd"/>
            <w:r>
              <w:rPr>
                <w:szCs w:val="22"/>
              </w:rPr>
              <w:t xml:space="preserve"> sich streiten,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von der Angst nicht abgehärmt</w:t>
            </w:r>
            <w:r w:rsidR="00AF5C66">
              <w:rPr>
                <w:szCs w:val="22"/>
              </w:rPr>
              <w:t>,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nicht abgehärmt</w:t>
            </w:r>
            <w:r w:rsidR="00AF5C66">
              <w:rPr>
                <w:szCs w:val="22"/>
              </w:rPr>
              <w:t>.</w:t>
            </w:r>
          </w:p>
          <w:p w:rsidR="00CB2D2C" w:rsidRPr="00CB2D2C" w:rsidRDefault="00CB2D2C">
            <w:pPr>
              <w:rPr>
                <w:szCs w:val="22"/>
              </w:rPr>
            </w:pPr>
          </w:p>
        </w:tc>
        <w:tc>
          <w:tcPr>
            <w:tcW w:w="4606" w:type="dxa"/>
            <w:vMerge/>
          </w:tcPr>
          <w:p w:rsidR="00CB2D2C" w:rsidRPr="00CB2D2C" w:rsidRDefault="00CB2D2C">
            <w:pPr>
              <w:rPr>
                <w:szCs w:val="22"/>
              </w:rPr>
            </w:pPr>
          </w:p>
        </w:tc>
      </w:tr>
      <w:tr w:rsidR="00CB2D2C" w:rsidRPr="00CB2D2C" w:rsidTr="00CB2D2C">
        <w:tc>
          <w:tcPr>
            <w:tcW w:w="4606" w:type="dxa"/>
          </w:tcPr>
          <w:p w:rsidR="00AF5C66" w:rsidRDefault="00AF5C66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</w:p>
          <w:p w:rsidR="00CB2D2C" w:rsidRPr="00CB2D2C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 xml:space="preserve">Wo ein Ball liegt, soll nah ein Kind </w:t>
            </w:r>
            <w:proofErr w:type="spellStart"/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spiel'n</w:t>
            </w:r>
            <w:proofErr w:type="spellEnd"/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,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  <w:t>d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as zwei gute Eltern hat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,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  <w:t>und soll alle Aussicht haben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  <w:t>o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b am Land, ob in der Stadt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,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  <w:t>o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b in der Stadt</w:t>
            </w:r>
          </w:p>
          <w:p w:rsidR="00CB2D2C" w:rsidRPr="00CB2D2C" w:rsidRDefault="00CB2D2C">
            <w:pPr>
              <w:rPr>
                <w:szCs w:val="22"/>
              </w:rPr>
            </w:pPr>
          </w:p>
        </w:tc>
        <w:tc>
          <w:tcPr>
            <w:tcW w:w="4606" w:type="dxa"/>
            <w:vMerge/>
          </w:tcPr>
          <w:p w:rsidR="00CB2D2C" w:rsidRPr="00CB2D2C" w:rsidRDefault="00CB2D2C">
            <w:pPr>
              <w:rPr>
                <w:szCs w:val="22"/>
              </w:rPr>
            </w:pPr>
          </w:p>
        </w:tc>
      </w:tr>
      <w:tr w:rsidR="00CB2D2C" w:rsidRPr="00CB2D2C" w:rsidTr="00CB2D2C">
        <w:tc>
          <w:tcPr>
            <w:tcW w:w="4606" w:type="dxa"/>
          </w:tcPr>
          <w:p w:rsidR="00AF5C66" w:rsidRDefault="00AF5C66">
            <w:pPr>
              <w:rPr>
                <w:szCs w:val="22"/>
              </w:rPr>
            </w:pP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Wo ein Leben war,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da soll ein Tod sein,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unter Tränen still ins Grab,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w</w:t>
            </w:r>
            <w:r w:rsidR="00AF5C66">
              <w:rPr>
                <w:szCs w:val="22"/>
              </w:rPr>
              <w:t>o der Nachfahr manchmal hingeht,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zu den Menschen den es gab,</w:t>
            </w:r>
          </w:p>
          <w:p w:rsidR="00CB2D2C" w:rsidRDefault="00CB2D2C">
            <w:pPr>
              <w:rPr>
                <w:szCs w:val="22"/>
              </w:rPr>
            </w:pPr>
            <w:r>
              <w:rPr>
                <w:szCs w:val="22"/>
              </w:rPr>
              <w:t>den es gab.</w:t>
            </w:r>
          </w:p>
          <w:p w:rsidR="00CB2D2C" w:rsidRPr="00CB2D2C" w:rsidRDefault="00CB2D2C">
            <w:pPr>
              <w:rPr>
                <w:szCs w:val="22"/>
              </w:rPr>
            </w:pPr>
          </w:p>
        </w:tc>
        <w:tc>
          <w:tcPr>
            <w:tcW w:w="4606" w:type="dxa"/>
            <w:vMerge/>
          </w:tcPr>
          <w:p w:rsidR="00CB2D2C" w:rsidRPr="00CB2D2C" w:rsidRDefault="00CB2D2C">
            <w:pPr>
              <w:rPr>
                <w:szCs w:val="22"/>
              </w:rPr>
            </w:pPr>
          </w:p>
        </w:tc>
      </w:tr>
      <w:tr w:rsidR="00CB2D2C" w:rsidRPr="00CB2D2C" w:rsidTr="00CB2D2C">
        <w:tc>
          <w:tcPr>
            <w:tcW w:w="4606" w:type="dxa"/>
          </w:tcPr>
          <w:p w:rsidR="00AF5C66" w:rsidRDefault="00AF5C66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</w:p>
          <w:p w:rsidR="00AF5C66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 xml:space="preserve">Wo die Welt war, </w:t>
            </w:r>
          </w:p>
          <w:p w:rsidR="00CB2D2C" w:rsidRPr="00CB2D2C" w:rsidRDefault="00CB2D2C" w:rsidP="00CB2D2C">
            <w:pPr>
              <w:shd w:val="clear" w:color="auto" w:fill="FFFFFF"/>
              <w:suppressAutoHyphens w:val="0"/>
              <w:rPr>
                <w:rFonts w:eastAsia="Times New Roman" w:cs="Arial"/>
                <w:color w:val="202124"/>
                <w:szCs w:val="22"/>
                <w:lang w:eastAsia="de-DE"/>
              </w:rPr>
            </w:pP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da soll die Welt sein</w:t>
            </w:r>
            <w:proofErr w:type="gramStart"/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,</w:t>
            </w:r>
            <w:proofErr w:type="gramEnd"/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  <w:t>u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nd die Erde mitten drin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,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  <w:t>d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as ich selber auch ein Ahne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,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br/>
            </w:r>
            <w:proofErr w:type="spellStart"/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u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ngebor</w:t>
            </w:r>
            <w:r>
              <w:rPr>
                <w:rFonts w:eastAsia="Times New Roman" w:cs="Arial"/>
                <w:color w:val="202124"/>
                <w:szCs w:val="22"/>
                <w:lang w:eastAsia="de-DE"/>
              </w:rPr>
              <w:t>´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>ner</w:t>
            </w:r>
            <w:proofErr w:type="spellEnd"/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t xml:space="preserve"> Menschen bin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,</w:t>
            </w:r>
            <w:r w:rsidRPr="00CB2D2C">
              <w:rPr>
                <w:rFonts w:eastAsia="Times New Roman" w:cs="Arial"/>
                <w:color w:val="202124"/>
                <w:szCs w:val="22"/>
                <w:lang w:eastAsia="de-DE"/>
              </w:rPr>
              <w:br/>
              <w:t>Menschen bin</w:t>
            </w:r>
            <w:r w:rsidR="00AF5C66">
              <w:rPr>
                <w:rFonts w:eastAsia="Times New Roman" w:cs="Arial"/>
                <w:color w:val="202124"/>
                <w:szCs w:val="22"/>
                <w:lang w:eastAsia="de-DE"/>
              </w:rPr>
              <w:t>.</w:t>
            </w:r>
          </w:p>
          <w:p w:rsidR="00CB2D2C" w:rsidRPr="00CB2D2C" w:rsidRDefault="00CB2D2C">
            <w:pPr>
              <w:rPr>
                <w:szCs w:val="22"/>
              </w:rPr>
            </w:pPr>
          </w:p>
        </w:tc>
        <w:tc>
          <w:tcPr>
            <w:tcW w:w="4606" w:type="dxa"/>
            <w:vMerge/>
          </w:tcPr>
          <w:p w:rsidR="00CB2D2C" w:rsidRPr="00CB2D2C" w:rsidRDefault="00CB2D2C">
            <w:pPr>
              <w:rPr>
                <w:szCs w:val="22"/>
              </w:rPr>
            </w:pPr>
          </w:p>
        </w:tc>
      </w:tr>
    </w:tbl>
    <w:p w:rsidR="00AA439D" w:rsidRDefault="00AA439D"/>
    <w:p w:rsidR="00CB2D2C" w:rsidRDefault="00CB2D2C"/>
    <w:sectPr w:rsidR="00CB2D2C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66" w:rsidRDefault="00AF5C66" w:rsidP="00AF5C66">
      <w:r>
        <w:separator/>
      </w:r>
    </w:p>
  </w:endnote>
  <w:endnote w:type="continuationSeparator" w:id="0">
    <w:p w:rsidR="00AF5C66" w:rsidRDefault="00AF5C66" w:rsidP="00AF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66" w:rsidRDefault="00AF5C66" w:rsidP="00AF5C66">
      <w:r>
        <w:separator/>
      </w:r>
    </w:p>
  </w:footnote>
  <w:footnote w:type="continuationSeparator" w:id="0">
    <w:p w:rsidR="00AF5C66" w:rsidRDefault="00AF5C66" w:rsidP="00AF5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66" w:rsidRPr="00543C14" w:rsidRDefault="00AF5C66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Der einfache Frieden</w:t>
    </w:r>
  </w:p>
  <w:p w:rsidR="00AF5C66" w:rsidRDefault="00AF5C6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D2C"/>
    <w:rsid w:val="000F269B"/>
    <w:rsid w:val="00115951"/>
    <w:rsid w:val="00194ED0"/>
    <w:rsid w:val="0032778A"/>
    <w:rsid w:val="00390F8C"/>
    <w:rsid w:val="00410304"/>
    <w:rsid w:val="004E2A47"/>
    <w:rsid w:val="00723207"/>
    <w:rsid w:val="00723EA8"/>
    <w:rsid w:val="007D7747"/>
    <w:rsid w:val="00803229"/>
    <w:rsid w:val="00A84197"/>
    <w:rsid w:val="00AA439D"/>
    <w:rsid w:val="00AF5C66"/>
    <w:rsid w:val="00B90B23"/>
    <w:rsid w:val="00C47081"/>
    <w:rsid w:val="00CB2D2C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table" w:styleId="Tabellengitternetz">
    <w:name w:val="Table Grid"/>
    <w:basedOn w:val="NormaleTabelle"/>
    <w:uiPriority w:val="59"/>
    <w:rsid w:val="00CB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F5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5C66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F5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5C66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0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2023-03-15T09:59:00Z</dcterms:created>
  <dcterms:modified xsi:type="dcterms:W3CDTF">2023-03-15T10:16:00Z</dcterms:modified>
</cp:coreProperties>
</file>